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2"/>
        <w:rPr>
          <w:rFonts w:ascii="Times New Roman" w:hAnsi="Times New Roman" w:cs="Times New Roman" w:eastAsia="Times New Roman"/>
          <w:sz w:val="7"/>
          <w:szCs w:val="7"/>
        </w:rPr>
      </w:pPr>
    </w:p>
    <w:p>
      <w:pPr>
        <w:spacing w:line="200" w:lineRule="atLeast"/>
        <w:ind w:left="10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4pt;height:34.4pt;mso-position-horizontal-relative:char;mso-position-vertical-relative:line" type="#_x0000_t202" filled="false" stroked="true" strokeweight="2.259532pt" strokecolor="#000000">
            <v:textbox inset="0,0,0,0">
              <w:txbxContent>
                <w:p>
                  <w:pPr>
                    <w:spacing w:line="316" w:lineRule="exact" w:before="0"/>
                    <w:ind w:left="87" w:right="0" w:firstLine="0"/>
                    <w:jc w:val="left"/>
                    <w:rPr>
                      <w:rFonts w:ascii="Arial Narrow" w:hAnsi="Arial Narrow" w:cs="Arial Narrow" w:eastAsia="Arial Narrow"/>
                      <w:sz w:val="28"/>
                      <w:szCs w:val="28"/>
                    </w:rPr>
                  </w:pP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CHILD</w:t>
                  </w:r>
                  <w:r>
                    <w:rPr>
                      <w:rFonts w:ascii="Arial Narrow"/>
                      <w:i/>
                      <w:spacing w:val="16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AND</w:t>
                  </w:r>
                  <w:r>
                    <w:rPr>
                      <w:rFonts w:ascii="Arial Narrow"/>
                      <w:i/>
                      <w:spacing w:val="13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FAMILY</w:t>
                  </w:r>
                  <w:r>
                    <w:rPr>
                      <w:rFonts w:ascii="Arial Narrow"/>
                      <w:i/>
                      <w:spacing w:val="14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CONNECTIONS</w:t>
                  </w:r>
                  <w:r>
                    <w:rPr>
                      <w:rFonts w:ascii="Arial Narrow"/>
                      <w:sz w:val="28"/>
                    </w:rPr>
                  </w:r>
                </w:p>
                <w:p>
                  <w:pPr>
                    <w:spacing w:before="0"/>
                    <w:ind w:left="87" w:right="0" w:firstLine="0"/>
                    <w:jc w:val="left"/>
                    <w:rPr>
                      <w:rFonts w:ascii="Arial Narrow" w:hAnsi="Arial Narrow" w:cs="Arial Narrow" w:eastAsia="Arial Narrow"/>
                      <w:sz w:val="28"/>
                      <w:szCs w:val="28"/>
                    </w:rPr>
                  </w:pPr>
                  <w:r>
                    <w:rPr>
                      <w:rFonts w:ascii="Arial Narrow"/>
                      <w:i/>
                      <w:sz w:val="28"/>
                    </w:rPr>
                    <w:t>TAX</w:t>
                  </w:r>
                  <w:r>
                    <w:rPr>
                      <w:rFonts w:ascii="Arial Narrow"/>
                      <w:i/>
                      <w:spacing w:val="13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SAVINGS</w:t>
                  </w:r>
                  <w:r>
                    <w:rPr>
                      <w:rFonts w:ascii="Arial Narrow"/>
                      <w:i/>
                      <w:spacing w:val="13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ACCOUNT</w:t>
                  </w:r>
                  <w:r>
                    <w:rPr>
                      <w:rFonts w:ascii="Arial Narrow"/>
                      <w:i/>
                      <w:spacing w:val="15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INFORMATION</w:t>
                  </w:r>
                  <w:r>
                    <w:rPr>
                      <w:rFonts w:ascii="Arial Narrow"/>
                      <w:i/>
                      <w:spacing w:val="10"/>
                      <w:sz w:val="28"/>
                    </w:rPr>
                    <w:t> </w:t>
                  </w:r>
                  <w:r>
                    <w:rPr>
                      <w:rFonts w:ascii="Arial Narrow"/>
                      <w:i/>
                      <w:spacing w:val="-1"/>
                      <w:sz w:val="28"/>
                    </w:rPr>
                    <w:t>SHEET</w:t>
                  </w:r>
                  <w:r>
                    <w:rPr>
                      <w:rFonts w:ascii="Arial Narrow"/>
                      <w:sz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65"/>
        <w:ind w:left="199" w:right="492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/>
          <w:spacing w:val="-1"/>
          <w:sz w:val="22"/>
        </w:rPr>
        <w:t>Child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and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Family Connections (CFC) Offices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are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z w:val="22"/>
        </w:rPr>
        <w:t>to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use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pacing w:val="-1"/>
          <w:sz w:val="22"/>
        </w:rPr>
        <w:t>this</w:t>
      </w:r>
      <w:r>
        <w:rPr>
          <w:rFonts w:ascii="Arial"/>
          <w:spacing w:val="-4"/>
          <w:sz w:val="22"/>
        </w:rPr>
        <w:t> </w:t>
      </w:r>
      <w:r>
        <w:rPr>
          <w:rFonts w:ascii="Arial"/>
          <w:sz w:val="22"/>
        </w:rPr>
        <w:t>form </w:t>
      </w:r>
      <w:r>
        <w:rPr>
          <w:rFonts w:ascii="Arial"/>
          <w:spacing w:val="-1"/>
          <w:sz w:val="22"/>
        </w:rPr>
        <w:t>in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addition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z w:val="22"/>
        </w:rPr>
        <w:t>to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i/>
          <w:spacing w:val="-1"/>
          <w:sz w:val="22"/>
        </w:rPr>
        <w:t>CFC</w:t>
      </w:r>
      <w:r>
        <w:rPr>
          <w:rFonts w:ascii="Arial"/>
          <w:i/>
          <w:sz w:val="22"/>
        </w:rPr>
        <w:t> </w:t>
      </w:r>
      <w:r>
        <w:rPr>
          <w:rFonts w:ascii="Arial"/>
          <w:i/>
          <w:spacing w:val="-1"/>
          <w:sz w:val="22"/>
        </w:rPr>
        <w:t>Fax Cover</w:t>
      </w:r>
      <w:r>
        <w:rPr>
          <w:rFonts w:ascii="Arial"/>
          <w:i/>
          <w:spacing w:val="65"/>
          <w:sz w:val="22"/>
        </w:rPr>
        <w:t> </w:t>
      </w:r>
      <w:r>
        <w:rPr>
          <w:rFonts w:ascii="Arial"/>
          <w:i/>
          <w:spacing w:val="-1"/>
          <w:sz w:val="22"/>
        </w:rPr>
        <w:t>Sheet</w:t>
      </w:r>
      <w:r>
        <w:rPr>
          <w:rFonts w:ascii="Arial"/>
          <w:i/>
          <w:spacing w:val="2"/>
          <w:sz w:val="22"/>
        </w:rPr>
        <w:t> </w:t>
      </w:r>
      <w:r>
        <w:rPr>
          <w:rFonts w:ascii="Arial"/>
          <w:i/>
          <w:spacing w:val="-1"/>
          <w:sz w:val="22"/>
        </w:rPr>
        <w:t>for Insurance</w:t>
      </w:r>
      <w:r>
        <w:rPr>
          <w:rFonts w:ascii="Arial"/>
          <w:i/>
          <w:spacing w:val="1"/>
          <w:sz w:val="22"/>
        </w:rPr>
        <w:t> </w:t>
      </w:r>
      <w:r>
        <w:rPr>
          <w:rFonts w:ascii="Arial"/>
          <w:i/>
          <w:spacing w:val="-1"/>
          <w:sz w:val="22"/>
        </w:rPr>
        <w:t>Benefits</w:t>
      </w:r>
      <w:r>
        <w:rPr>
          <w:rFonts w:ascii="Arial"/>
          <w:i/>
          <w:spacing w:val="1"/>
          <w:sz w:val="22"/>
        </w:rPr>
        <w:t> </w:t>
      </w:r>
      <w:r>
        <w:rPr>
          <w:rFonts w:ascii="Arial"/>
          <w:i/>
          <w:spacing w:val="-1"/>
          <w:sz w:val="22"/>
        </w:rPr>
        <w:t>Verification</w:t>
      </w:r>
      <w:r>
        <w:rPr>
          <w:rFonts w:ascii="Arial"/>
          <w:i/>
          <w:spacing w:val="1"/>
          <w:sz w:val="22"/>
        </w:rPr>
        <w:t> </w:t>
      </w:r>
      <w:r>
        <w:rPr>
          <w:rFonts w:ascii="Arial"/>
          <w:i/>
          <w:spacing w:val="-1"/>
          <w:sz w:val="22"/>
        </w:rPr>
        <w:t>Requests/Updates </w:t>
      </w:r>
      <w:r>
        <w:rPr>
          <w:rFonts w:ascii="Arial"/>
          <w:spacing w:val="-2"/>
          <w:sz w:val="22"/>
        </w:rPr>
        <w:t>when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requesting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an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exemption.</w:t>
      </w:r>
      <w:r>
        <w:rPr>
          <w:rFonts w:ascii="Arial"/>
          <w:spacing w:val="59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2"/>
          <w:sz w:val="22"/>
        </w:rPr>
        <w:t>CFC</w:t>
      </w:r>
      <w:r>
        <w:rPr>
          <w:rFonts w:ascii="Arial"/>
          <w:spacing w:val="57"/>
          <w:sz w:val="22"/>
        </w:rPr>
        <w:t> </w:t>
      </w:r>
      <w:r>
        <w:rPr>
          <w:rFonts w:ascii="Arial"/>
          <w:sz w:val="22"/>
        </w:rPr>
        <w:t>must</w:t>
      </w:r>
      <w:r>
        <w:rPr>
          <w:rFonts w:ascii="Arial"/>
          <w:spacing w:val="-1"/>
          <w:sz w:val="22"/>
        </w:rPr>
        <w:t> also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ensure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-4"/>
          <w:sz w:val="22"/>
        </w:rPr>
        <w:t> </w:t>
      </w:r>
      <w:r>
        <w:rPr>
          <w:rFonts w:ascii="Arial"/>
          <w:spacing w:val="-1"/>
          <w:sz w:val="22"/>
        </w:rPr>
        <w:t>family is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aware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of</w:t>
      </w:r>
      <w:r>
        <w:rPr>
          <w:rFonts w:ascii="Arial"/>
          <w:spacing w:val="2"/>
          <w:sz w:val="22"/>
        </w:rPr>
        <w:t> </w:t>
      </w:r>
      <w:r>
        <w:rPr>
          <w:rFonts w:ascii="Arial"/>
          <w:spacing w:val="-1"/>
          <w:sz w:val="22"/>
        </w:rPr>
        <w:t>potential</w:t>
      </w:r>
      <w:r>
        <w:rPr>
          <w:rFonts w:ascii="Arial"/>
          <w:sz w:val="22"/>
        </w:rPr>
        <w:t> </w:t>
      </w:r>
      <w:r>
        <w:rPr>
          <w:rFonts w:ascii="Arial"/>
          <w:spacing w:val="-1"/>
          <w:sz w:val="22"/>
        </w:rPr>
        <w:t>Family Participation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2"/>
          <w:sz w:val="22"/>
        </w:rPr>
        <w:t>Fees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2"/>
          <w:sz w:val="22"/>
        </w:rPr>
        <w:t>when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using</w:t>
      </w:r>
      <w:r>
        <w:rPr>
          <w:rFonts w:ascii="Arial"/>
          <w:spacing w:val="3"/>
          <w:sz w:val="22"/>
        </w:rPr>
        <w:t> </w:t>
      </w:r>
      <w:r>
        <w:rPr>
          <w:rFonts w:ascii="Arial"/>
          <w:spacing w:val="-1"/>
          <w:sz w:val="22"/>
        </w:rPr>
        <w:t>exemptions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or</w:t>
      </w:r>
      <w:r>
        <w:rPr>
          <w:rFonts w:ascii="Arial"/>
          <w:spacing w:val="69"/>
          <w:sz w:val="22"/>
        </w:rPr>
        <w:t> </w:t>
      </w:r>
      <w:r>
        <w:rPr>
          <w:rFonts w:ascii="Arial"/>
          <w:spacing w:val="-1"/>
          <w:sz w:val="22"/>
        </w:rPr>
        <w:t>waivers.</w:t>
      </w:r>
      <w:r>
        <w:rPr>
          <w:rFonts w:ascii="Arial"/>
          <w:sz w:val="22"/>
        </w:rPr>
        <w:t> </w:t>
      </w:r>
      <w:r>
        <w:rPr>
          <w:rFonts w:ascii="Arial"/>
          <w:spacing w:val="3"/>
          <w:sz w:val="22"/>
        </w:rPr>
        <w:t> </w:t>
      </w:r>
      <w:r>
        <w:rPr>
          <w:rFonts w:ascii="Arial"/>
          <w:spacing w:val="-1"/>
          <w:sz w:val="22"/>
        </w:rPr>
        <w:t>Failure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2"/>
          <w:sz w:val="22"/>
        </w:rPr>
        <w:t>of</w:t>
      </w:r>
      <w:r>
        <w:rPr>
          <w:rFonts w:ascii="Arial"/>
          <w:spacing w:val="2"/>
          <w:sz w:val="22"/>
        </w:rPr>
        <w:t> </w:t>
      </w:r>
      <w:r>
        <w:rPr>
          <w:rFonts w:ascii="Arial"/>
          <w:sz w:val="22"/>
        </w:rPr>
        <w:t>a</w:t>
      </w:r>
      <w:r>
        <w:rPr>
          <w:rFonts w:ascii="Arial"/>
          <w:spacing w:val="-4"/>
          <w:sz w:val="22"/>
        </w:rPr>
        <w:t> </w:t>
      </w:r>
      <w:r>
        <w:rPr>
          <w:rFonts w:ascii="Arial"/>
          <w:spacing w:val="-1"/>
          <w:sz w:val="22"/>
        </w:rPr>
        <w:t>family </w:t>
      </w:r>
      <w:r>
        <w:rPr>
          <w:rFonts w:ascii="Arial"/>
          <w:sz w:val="22"/>
        </w:rPr>
        <w:t>to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provide</w:t>
      </w:r>
      <w:r>
        <w:rPr>
          <w:rFonts w:ascii="Arial"/>
          <w:spacing w:val="1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pacing w:val="-1"/>
          <w:sz w:val="22"/>
        </w:rPr>
        <w:t>necessary information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z w:val="22"/>
        </w:rPr>
        <w:t>may</w:t>
      </w:r>
      <w:r>
        <w:rPr>
          <w:rFonts w:ascii="Arial"/>
          <w:spacing w:val="-1"/>
          <w:sz w:val="22"/>
        </w:rPr>
        <w:t> result</w:t>
      </w:r>
      <w:r>
        <w:rPr>
          <w:rFonts w:ascii="Arial"/>
          <w:spacing w:val="2"/>
          <w:sz w:val="22"/>
        </w:rPr>
        <w:t> </w:t>
      </w:r>
      <w:r>
        <w:rPr>
          <w:rFonts w:ascii="Arial"/>
          <w:spacing w:val="-1"/>
          <w:sz w:val="22"/>
        </w:rPr>
        <w:t>in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inaccurate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information</w:t>
      </w:r>
      <w:r>
        <w:rPr>
          <w:rFonts w:ascii="Arial"/>
          <w:spacing w:val="61"/>
          <w:sz w:val="22"/>
        </w:rPr>
        <w:t> </w:t>
      </w:r>
      <w:r>
        <w:rPr>
          <w:rFonts w:ascii="Arial"/>
          <w:spacing w:val="-1"/>
          <w:sz w:val="22"/>
        </w:rPr>
        <w:t>from</w:t>
      </w:r>
      <w:r>
        <w:rPr>
          <w:rFonts w:ascii="Arial"/>
          <w:sz w:val="22"/>
        </w:rPr>
        <w:t> the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z w:val="22"/>
        </w:rPr>
        <w:t>tax</w:t>
      </w:r>
      <w:r>
        <w:rPr>
          <w:rFonts w:ascii="Arial"/>
          <w:spacing w:val="-1"/>
          <w:sz w:val="22"/>
        </w:rPr>
        <w:t> savings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plan</w:t>
      </w:r>
      <w:r>
        <w:rPr>
          <w:rFonts w:ascii="Arial"/>
          <w:spacing w:val="-2"/>
          <w:sz w:val="22"/>
        </w:rPr>
        <w:t> </w:t>
      </w:r>
      <w:r>
        <w:rPr>
          <w:rFonts w:ascii="Arial"/>
          <w:spacing w:val="-1"/>
          <w:sz w:val="22"/>
        </w:rPr>
        <w:t>verification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process.</w:t>
      </w:r>
      <w:r>
        <w:rPr>
          <w:rFonts w:ascii="Arial"/>
          <w:spacing w:val="59"/>
          <w:sz w:val="22"/>
        </w:rPr>
        <w:t> </w:t>
      </w:r>
      <w:r>
        <w:rPr>
          <w:rFonts w:ascii="Arial"/>
          <w:spacing w:val="-1"/>
          <w:sz w:val="22"/>
        </w:rPr>
        <w:t>This</w:t>
      </w:r>
      <w:r>
        <w:rPr>
          <w:rFonts w:ascii="Arial"/>
          <w:spacing w:val="1"/>
          <w:sz w:val="22"/>
        </w:rPr>
        <w:t> </w:t>
      </w:r>
      <w:r>
        <w:rPr>
          <w:rFonts w:ascii="Arial"/>
          <w:sz w:val="22"/>
        </w:rPr>
        <w:t>may</w:t>
      </w:r>
      <w:r>
        <w:rPr>
          <w:rFonts w:ascii="Arial"/>
          <w:spacing w:val="-4"/>
          <w:sz w:val="22"/>
        </w:rPr>
        <w:t> </w:t>
      </w:r>
      <w:r>
        <w:rPr>
          <w:rFonts w:ascii="Arial"/>
          <w:spacing w:val="-1"/>
          <w:sz w:val="22"/>
        </w:rPr>
        <w:t>result</w:t>
      </w:r>
      <w:r>
        <w:rPr>
          <w:rFonts w:ascii="Arial"/>
          <w:spacing w:val="2"/>
          <w:sz w:val="22"/>
        </w:rPr>
        <w:t> </w:t>
      </w:r>
      <w:r>
        <w:rPr>
          <w:rFonts w:ascii="Arial"/>
          <w:spacing w:val="-1"/>
          <w:sz w:val="22"/>
        </w:rPr>
        <w:t>in</w:t>
      </w:r>
      <w:r>
        <w:rPr>
          <w:rFonts w:ascii="Arial"/>
          <w:spacing w:val="-4"/>
          <w:sz w:val="22"/>
        </w:rPr>
        <w:t> </w:t>
      </w:r>
      <w:r>
        <w:rPr>
          <w:rFonts w:ascii="Arial"/>
          <w:sz w:val="22"/>
        </w:rPr>
        <w:t>funds</w:t>
      </w:r>
      <w:r>
        <w:rPr>
          <w:rFonts w:ascii="Arial"/>
          <w:spacing w:val="-1"/>
          <w:sz w:val="22"/>
        </w:rPr>
        <w:t> </w:t>
      </w:r>
      <w:r>
        <w:rPr>
          <w:rFonts w:ascii="Arial"/>
          <w:spacing w:val="-2"/>
          <w:sz w:val="22"/>
        </w:rPr>
        <w:t>withdrawn</w:t>
      </w:r>
      <w:r>
        <w:rPr>
          <w:rFonts w:ascii="Arial"/>
          <w:spacing w:val="1"/>
          <w:sz w:val="22"/>
        </w:rPr>
        <w:t> </w:t>
      </w:r>
      <w:r>
        <w:rPr>
          <w:rFonts w:ascii="Arial"/>
          <w:spacing w:val="-1"/>
          <w:sz w:val="22"/>
        </w:rPr>
        <w:t>unnecessarily.</w:t>
      </w:r>
    </w:p>
    <w:p>
      <w:pPr>
        <w:spacing w:line="240" w:lineRule="auto" w:before="1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1"/>
      </w:tblGrid>
      <w:tr>
        <w:trPr>
          <w:trHeight w:val="37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49"/>
              <w:ind w:left="102" w:right="0"/>
              <w:jc w:val="left"/>
              <w:rPr>
                <w:rFonts w:ascii="Arial Narrow" w:hAnsi="Arial Narrow" w:cs="Arial Narrow" w:eastAsia="Arial Narrow"/>
                <w:sz w:val="22"/>
                <w:szCs w:val="22"/>
              </w:rPr>
            </w:pPr>
            <w:r>
              <w:rPr>
                <w:rFonts w:ascii="Arial Narrow"/>
                <w:spacing w:val="-2"/>
                <w:w w:val="110"/>
                <w:sz w:val="22"/>
              </w:rPr>
              <w:t>C</w:t>
            </w:r>
            <w:r>
              <w:rPr>
                <w:rFonts w:ascii="Arial Narrow"/>
                <w:spacing w:val="-1"/>
                <w:w w:val="110"/>
                <w:sz w:val="22"/>
              </w:rPr>
              <w:t>hild</w:t>
            </w:r>
            <w:r>
              <w:rPr>
                <w:rFonts w:ascii="Arial Narrow"/>
                <w:spacing w:val="-6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I</w:t>
            </w:r>
            <w:r>
              <w:rPr>
                <w:rFonts w:ascii="Arial Narrow"/>
                <w:spacing w:val="-1"/>
                <w:w w:val="110"/>
                <w:sz w:val="22"/>
              </w:rPr>
              <w:t>nfor</w:t>
            </w:r>
            <w:r>
              <w:rPr>
                <w:rFonts w:ascii="Arial Narrow"/>
                <w:spacing w:val="-2"/>
                <w:w w:val="110"/>
                <w:sz w:val="22"/>
              </w:rPr>
              <w:t>ma</w:t>
            </w:r>
            <w:r>
              <w:rPr>
                <w:rFonts w:ascii="Arial Narrow"/>
                <w:spacing w:val="-1"/>
                <w:w w:val="110"/>
                <w:sz w:val="22"/>
              </w:rPr>
              <w:t>tion</w:t>
            </w:r>
            <w:r>
              <w:rPr>
                <w:rFonts w:ascii="Arial Narrow"/>
                <w:sz w:val="22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Name:</w:t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Date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z w:val="20"/>
              </w:rPr>
              <w:t>of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Birth: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 w:hAnsi="Arial Narrow" w:cs="Arial Narrow" w:eastAsia="Arial Narrow"/>
                <w:spacing w:val="-1"/>
                <w:sz w:val="20"/>
                <w:szCs w:val="20"/>
              </w:rPr>
              <w:t>Child’s</w:t>
            </w:r>
            <w:r>
              <w:rPr>
                <w:rFonts w:ascii="Arial Narrow" w:hAnsi="Arial Narrow" w:cs="Arial Narrow" w:eastAsia="Arial Narrow"/>
                <w:spacing w:val="-5"/>
                <w:sz w:val="20"/>
                <w:szCs w:val="20"/>
              </w:rPr>
              <w:t> </w:t>
            </w:r>
            <w:r>
              <w:rPr>
                <w:rFonts w:ascii="Arial Narrow" w:hAnsi="Arial Narrow" w:cs="Arial Narrow" w:eastAsia="Arial Narrow"/>
                <w:spacing w:val="-1"/>
                <w:sz w:val="20"/>
                <w:szCs w:val="20"/>
              </w:rPr>
              <w:t>EI</w:t>
            </w:r>
            <w:r>
              <w:rPr>
                <w:rFonts w:ascii="Arial Narrow" w:hAnsi="Arial Narrow" w:cs="Arial Narrow" w:eastAsia="Arial Narrow"/>
                <w:spacing w:val="-6"/>
                <w:sz w:val="20"/>
                <w:szCs w:val="20"/>
              </w:rPr>
              <w:t> </w:t>
            </w:r>
            <w:r>
              <w:rPr>
                <w:rFonts w:ascii="Arial Narrow" w:hAnsi="Arial Narrow" w:cs="Arial Narrow" w:eastAsia="Arial Narrow"/>
                <w:sz w:val="20"/>
                <w:szCs w:val="20"/>
              </w:rPr>
              <w:t>Number:</w:t>
            </w:r>
            <w:r>
              <w:rPr>
                <w:rFonts w:ascii="Arial Narrow" w:hAnsi="Arial Narrow" w:cs="Arial Narrow" w:eastAsia="Arial Narrow"/>
                <w:sz w:val="20"/>
                <w:szCs w:val="20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CFC</w:t>
            </w:r>
            <w:r>
              <w:rPr>
                <w:rFonts w:ascii="Arial Narrow"/>
                <w:spacing w:val="-11"/>
                <w:sz w:val="20"/>
              </w:rPr>
              <w:t> </w:t>
            </w:r>
            <w:r>
              <w:rPr>
                <w:rFonts w:ascii="Arial Narrow"/>
                <w:sz w:val="20"/>
              </w:rPr>
              <w:t>Number:</w:t>
            </w:r>
            <w:r>
              <w:rPr>
                <w:rFonts w:ascii="Arial Narrow"/>
                <w:sz w:val="20"/>
              </w:rPr>
            </w:r>
          </w:p>
        </w:tc>
      </w:tr>
    </w:tbl>
    <w:p>
      <w:pPr>
        <w:spacing w:line="240" w:lineRule="auto" w:before="10"/>
        <w:rPr>
          <w:rFonts w:ascii="Arial" w:hAnsi="Arial" w:cs="Arial" w:eastAsia="Arial"/>
          <w:sz w:val="23"/>
          <w:szCs w:val="23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1"/>
      </w:tblGrid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45"/>
              <w:ind w:left="102" w:right="0"/>
              <w:jc w:val="left"/>
              <w:rPr>
                <w:rFonts w:ascii="Arial Narrow" w:hAnsi="Arial Narrow" w:cs="Arial Narrow" w:eastAsia="Arial Narrow"/>
                <w:sz w:val="22"/>
                <w:szCs w:val="22"/>
              </w:rPr>
            </w:pPr>
            <w:r>
              <w:rPr>
                <w:rFonts w:ascii="Arial Narrow"/>
                <w:spacing w:val="-2"/>
                <w:w w:val="110"/>
                <w:sz w:val="22"/>
              </w:rPr>
              <w:t>P</w:t>
            </w:r>
            <w:r>
              <w:rPr>
                <w:rFonts w:ascii="Arial Narrow"/>
                <w:spacing w:val="-1"/>
                <w:w w:val="110"/>
                <w:sz w:val="22"/>
              </w:rPr>
              <w:t>l</w:t>
            </w:r>
            <w:r>
              <w:rPr>
                <w:rFonts w:ascii="Arial Narrow"/>
                <w:spacing w:val="-2"/>
                <w:w w:val="110"/>
                <w:sz w:val="22"/>
              </w:rPr>
              <w:t>a</w:t>
            </w:r>
            <w:r>
              <w:rPr>
                <w:rFonts w:ascii="Arial Narrow"/>
                <w:spacing w:val="-1"/>
                <w:w w:val="110"/>
                <w:sz w:val="22"/>
              </w:rPr>
              <w:t>n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H</w:t>
            </w:r>
            <w:r>
              <w:rPr>
                <w:rFonts w:ascii="Arial Narrow"/>
                <w:spacing w:val="-1"/>
                <w:w w:val="110"/>
                <w:sz w:val="22"/>
              </w:rPr>
              <w:t>ol</w:t>
            </w:r>
            <w:r>
              <w:rPr>
                <w:rFonts w:ascii="Arial Narrow"/>
                <w:spacing w:val="-2"/>
                <w:w w:val="110"/>
                <w:sz w:val="22"/>
              </w:rPr>
              <w:t>de</w:t>
            </w:r>
            <w:r>
              <w:rPr>
                <w:rFonts w:ascii="Arial Narrow"/>
                <w:spacing w:val="-1"/>
                <w:w w:val="110"/>
                <w:sz w:val="22"/>
              </w:rPr>
              <w:t>r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I</w:t>
            </w:r>
            <w:r>
              <w:rPr>
                <w:rFonts w:ascii="Arial Narrow"/>
                <w:spacing w:val="-1"/>
                <w:w w:val="110"/>
                <w:sz w:val="22"/>
              </w:rPr>
              <w:t>nfor</w:t>
            </w:r>
            <w:r>
              <w:rPr>
                <w:rFonts w:ascii="Arial Narrow"/>
                <w:spacing w:val="-2"/>
                <w:w w:val="110"/>
                <w:sz w:val="22"/>
              </w:rPr>
              <w:t>ma</w:t>
            </w:r>
            <w:r>
              <w:rPr>
                <w:rFonts w:ascii="Arial Narrow"/>
                <w:spacing w:val="-1"/>
                <w:w w:val="110"/>
                <w:sz w:val="22"/>
              </w:rPr>
              <w:t>tion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(</w:t>
            </w:r>
            <w:r>
              <w:rPr>
                <w:rFonts w:ascii="Arial Narrow"/>
                <w:spacing w:val="-1"/>
                <w:w w:val="110"/>
                <w:sz w:val="22"/>
              </w:rPr>
              <w:t>f</w:t>
            </w:r>
            <w:r>
              <w:rPr>
                <w:rFonts w:ascii="Arial Narrow"/>
                <w:spacing w:val="-2"/>
                <w:w w:val="110"/>
                <w:sz w:val="22"/>
              </w:rPr>
              <w:t>am</w:t>
            </w:r>
            <w:r>
              <w:rPr>
                <w:rFonts w:ascii="Arial Narrow"/>
                <w:spacing w:val="-1"/>
                <w:w w:val="110"/>
                <w:sz w:val="22"/>
              </w:rPr>
              <w:t>ily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w w:val="110"/>
                <w:sz w:val="22"/>
              </w:rPr>
              <w:t>member</w:t>
            </w:r>
            <w:r>
              <w:rPr>
                <w:rFonts w:ascii="Arial Narrow"/>
                <w:spacing w:val="-15"/>
                <w:w w:val="110"/>
                <w:sz w:val="22"/>
              </w:rPr>
              <w:t> </w:t>
            </w:r>
            <w:r>
              <w:rPr>
                <w:rFonts w:ascii="Arial Narrow"/>
                <w:w w:val="110"/>
                <w:sz w:val="22"/>
              </w:rPr>
              <w:t>who</w:t>
            </w:r>
            <w:r>
              <w:rPr>
                <w:rFonts w:ascii="Arial Narrow"/>
                <w:spacing w:val="-12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o</w:t>
            </w:r>
            <w:r>
              <w:rPr>
                <w:rFonts w:ascii="Arial Narrow"/>
                <w:spacing w:val="-2"/>
                <w:w w:val="110"/>
                <w:sz w:val="22"/>
              </w:rPr>
              <w:t>w</w:t>
            </w:r>
            <w:r>
              <w:rPr>
                <w:rFonts w:ascii="Arial Narrow"/>
                <w:spacing w:val="-1"/>
                <w:w w:val="110"/>
                <w:sz w:val="22"/>
              </w:rPr>
              <w:t>ns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t</w:t>
            </w:r>
            <w:r>
              <w:rPr>
                <w:rFonts w:ascii="Arial Narrow"/>
                <w:spacing w:val="-2"/>
                <w:w w:val="110"/>
                <w:sz w:val="22"/>
              </w:rPr>
              <w:t>he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t</w:t>
            </w:r>
            <w:r>
              <w:rPr>
                <w:rFonts w:ascii="Arial Narrow"/>
                <w:spacing w:val="-2"/>
                <w:w w:val="110"/>
                <w:sz w:val="22"/>
              </w:rPr>
              <w:t>a</w:t>
            </w:r>
            <w:r>
              <w:rPr>
                <w:rFonts w:ascii="Arial Narrow"/>
                <w:spacing w:val="-1"/>
                <w:w w:val="110"/>
                <w:sz w:val="22"/>
              </w:rPr>
              <w:t>x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w w:val="110"/>
                <w:sz w:val="22"/>
              </w:rPr>
              <w:t>savings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pl</w:t>
            </w:r>
            <w:r>
              <w:rPr>
                <w:rFonts w:ascii="Arial Narrow"/>
                <w:spacing w:val="-2"/>
                <w:w w:val="110"/>
                <w:sz w:val="22"/>
              </w:rPr>
              <w:t>an)</w:t>
            </w:r>
            <w:r>
              <w:rPr>
                <w:rFonts w:ascii="Arial Narrow"/>
                <w:spacing w:val="-1"/>
                <w:w w:val="110"/>
                <w:sz w:val="22"/>
              </w:rPr>
              <w:t>:</w:t>
            </w:r>
            <w:r>
              <w:rPr>
                <w:rFonts w:ascii="Arial Narrow"/>
                <w:sz w:val="22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47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Name:</w:t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Date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z w:val="20"/>
              </w:rPr>
              <w:t>of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Birth: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pacing w:val="-1"/>
                <w:sz w:val="20"/>
              </w:rPr>
              <w:t>Phone</w:t>
            </w:r>
            <w:r>
              <w:rPr>
                <w:rFonts w:ascii="Arial Narrow"/>
                <w:spacing w:val="-12"/>
                <w:sz w:val="20"/>
              </w:rPr>
              <w:t> </w:t>
            </w:r>
            <w:r>
              <w:rPr>
                <w:rFonts w:ascii="Arial Narrow"/>
                <w:sz w:val="20"/>
              </w:rPr>
              <w:t>Number: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60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102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Last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z w:val="20"/>
              </w:rPr>
              <w:t>4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digits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z w:val="20"/>
              </w:rPr>
              <w:t>of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z w:val="20"/>
              </w:rPr>
              <w:t>Social</w:t>
            </w:r>
            <w:r>
              <w:rPr>
                <w:rFonts w:ascii="Arial Narrow"/>
                <w:spacing w:val="-2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Security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z w:val="20"/>
              </w:rPr>
              <w:t>Number:</w:t>
            </w:r>
            <w:r>
              <w:rPr>
                <w:rFonts w:ascii="Arial Narrow"/>
                <w:sz w:val="20"/>
              </w:rPr>
            </w:r>
          </w:p>
        </w:tc>
      </w:tr>
    </w:tbl>
    <w:p>
      <w:pPr>
        <w:spacing w:line="240" w:lineRule="auto" w:before="10"/>
        <w:rPr>
          <w:rFonts w:ascii="Arial" w:hAnsi="Arial" w:cs="Arial" w:eastAsia="Arial"/>
          <w:sz w:val="23"/>
          <w:szCs w:val="23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1"/>
      </w:tblGrid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59"/>
              <w:ind w:left="25" w:right="0"/>
              <w:jc w:val="left"/>
              <w:rPr>
                <w:rFonts w:ascii="Arial Narrow" w:hAnsi="Arial Narrow" w:cs="Arial Narrow" w:eastAsia="Arial Narrow"/>
                <w:sz w:val="22"/>
                <w:szCs w:val="22"/>
              </w:rPr>
            </w:pPr>
            <w:r>
              <w:rPr>
                <w:rFonts w:ascii="Arial Narrow"/>
                <w:w w:val="110"/>
                <w:sz w:val="22"/>
              </w:rPr>
              <w:t>Tax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Sa</w:t>
            </w:r>
            <w:r>
              <w:rPr>
                <w:rFonts w:ascii="Arial Narrow"/>
                <w:spacing w:val="-1"/>
                <w:w w:val="110"/>
                <w:sz w:val="22"/>
              </w:rPr>
              <w:t>vings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P</w:t>
            </w:r>
            <w:r>
              <w:rPr>
                <w:rFonts w:ascii="Arial Narrow"/>
                <w:spacing w:val="-1"/>
                <w:w w:val="110"/>
                <w:sz w:val="22"/>
              </w:rPr>
              <w:t>l</w:t>
            </w:r>
            <w:r>
              <w:rPr>
                <w:rFonts w:ascii="Arial Narrow"/>
                <w:spacing w:val="-2"/>
                <w:w w:val="110"/>
                <w:sz w:val="22"/>
              </w:rPr>
              <w:t>a</w:t>
            </w:r>
            <w:r>
              <w:rPr>
                <w:rFonts w:ascii="Arial Narrow"/>
                <w:spacing w:val="-1"/>
                <w:w w:val="110"/>
                <w:sz w:val="22"/>
              </w:rPr>
              <w:t>n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I</w:t>
            </w:r>
            <w:r>
              <w:rPr>
                <w:rFonts w:ascii="Arial Narrow"/>
                <w:spacing w:val="-1"/>
                <w:w w:val="110"/>
                <w:sz w:val="22"/>
              </w:rPr>
              <w:t>nfor</w:t>
            </w:r>
            <w:r>
              <w:rPr>
                <w:rFonts w:ascii="Arial Narrow"/>
                <w:spacing w:val="-2"/>
                <w:w w:val="110"/>
                <w:sz w:val="22"/>
              </w:rPr>
              <w:t>ma</w:t>
            </w:r>
            <w:r>
              <w:rPr>
                <w:rFonts w:ascii="Arial Narrow"/>
                <w:spacing w:val="-1"/>
                <w:w w:val="110"/>
                <w:sz w:val="22"/>
              </w:rPr>
              <w:t>tion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(name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w w:val="110"/>
                <w:sz w:val="22"/>
              </w:rPr>
              <w:t>of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com</w:t>
            </w:r>
            <w:r>
              <w:rPr>
                <w:rFonts w:ascii="Arial Narrow"/>
                <w:spacing w:val="-2"/>
                <w:w w:val="110"/>
                <w:sz w:val="22"/>
              </w:rPr>
              <w:t>pa</w:t>
            </w:r>
            <w:r>
              <w:rPr>
                <w:rFonts w:ascii="Arial Narrow"/>
                <w:spacing w:val="-1"/>
                <w:w w:val="110"/>
                <w:sz w:val="22"/>
              </w:rPr>
              <w:t>ny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2"/>
                <w:w w:val="110"/>
                <w:sz w:val="22"/>
              </w:rPr>
              <w:t>a</w:t>
            </w:r>
            <w:r>
              <w:rPr>
                <w:rFonts w:ascii="Arial Narrow"/>
                <w:spacing w:val="-1"/>
                <w:w w:val="110"/>
                <w:sz w:val="22"/>
              </w:rPr>
              <w:t>d</w:t>
            </w:r>
            <w:r>
              <w:rPr>
                <w:rFonts w:ascii="Arial Narrow"/>
                <w:spacing w:val="-2"/>
                <w:w w:val="110"/>
                <w:sz w:val="22"/>
              </w:rPr>
              <w:t>m</w:t>
            </w:r>
            <w:r>
              <w:rPr>
                <w:rFonts w:ascii="Arial Narrow"/>
                <w:spacing w:val="-1"/>
                <w:w w:val="110"/>
                <w:sz w:val="22"/>
              </w:rPr>
              <w:t>inist</w:t>
            </w:r>
            <w:r>
              <w:rPr>
                <w:rFonts w:ascii="Arial Narrow"/>
                <w:spacing w:val="-2"/>
                <w:w w:val="110"/>
                <w:sz w:val="22"/>
              </w:rPr>
              <w:t>e</w:t>
            </w:r>
            <w:r>
              <w:rPr>
                <w:rFonts w:ascii="Arial Narrow"/>
                <w:spacing w:val="-1"/>
                <w:w w:val="110"/>
                <w:sz w:val="22"/>
              </w:rPr>
              <w:t>ring</w:t>
            </w:r>
            <w:r>
              <w:rPr>
                <w:rFonts w:ascii="Arial Narrow"/>
                <w:spacing w:val="-14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t</w:t>
            </w:r>
            <w:r>
              <w:rPr>
                <w:rFonts w:ascii="Arial Narrow"/>
                <w:spacing w:val="-2"/>
                <w:w w:val="110"/>
                <w:sz w:val="22"/>
              </w:rPr>
              <w:t>he</w:t>
            </w:r>
            <w:r>
              <w:rPr>
                <w:rFonts w:ascii="Arial Narrow"/>
                <w:spacing w:val="-13"/>
                <w:w w:val="110"/>
                <w:sz w:val="22"/>
              </w:rPr>
              <w:t> </w:t>
            </w:r>
            <w:r>
              <w:rPr>
                <w:rFonts w:ascii="Arial Narrow"/>
                <w:spacing w:val="-1"/>
                <w:w w:val="110"/>
                <w:sz w:val="22"/>
              </w:rPr>
              <w:t>funds</w:t>
            </w:r>
            <w:r>
              <w:rPr>
                <w:rFonts w:ascii="Arial Narrow"/>
                <w:spacing w:val="-2"/>
                <w:w w:val="110"/>
                <w:sz w:val="22"/>
              </w:rPr>
              <w:t>)</w:t>
            </w:r>
            <w:r>
              <w:rPr>
                <w:rFonts w:ascii="Arial Narrow"/>
                <w:spacing w:val="-1"/>
                <w:w w:val="110"/>
                <w:sz w:val="22"/>
              </w:rPr>
              <w:t>:</w:t>
            </w:r>
            <w:r>
              <w:rPr>
                <w:rFonts w:ascii="Arial Narrow"/>
                <w:sz w:val="22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pacing w:val="-1"/>
                <w:sz w:val="20"/>
              </w:rPr>
              <w:t>Company/Plan</w:t>
            </w:r>
            <w:r>
              <w:rPr>
                <w:rFonts w:ascii="Arial Narrow"/>
                <w:spacing w:val="-14"/>
                <w:sz w:val="20"/>
              </w:rPr>
              <w:t> </w:t>
            </w:r>
            <w:r>
              <w:rPr>
                <w:rFonts w:ascii="Arial Narrow"/>
                <w:sz w:val="20"/>
              </w:rPr>
              <w:t>Name: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pacing w:val="-1"/>
                <w:sz w:val="20"/>
              </w:rPr>
              <w:t>Company/Plan</w:t>
            </w:r>
            <w:r>
              <w:rPr>
                <w:rFonts w:ascii="Arial Narrow"/>
                <w:spacing w:val="-10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Phone</w:t>
            </w:r>
            <w:r>
              <w:rPr>
                <w:rFonts w:ascii="Arial Narrow"/>
                <w:spacing w:val="-10"/>
                <w:sz w:val="20"/>
              </w:rPr>
              <w:t> </w:t>
            </w:r>
            <w:r>
              <w:rPr>
                <w:rFonts w:ascii="Arial Narrow"/>
                <w:sz w:val="20"/>
              </w:rPr>
              <w:t>Number: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 w:hAnsi="Arial Narrow" w:cs="Arial Narrow" w:eastAsia="Arial Narrow"/>
                <w:spacing w:val="-1"/>
                <w:sz w:val="20"/>
                <w:szCs w:val="20"/>
              </w:rPr>
              <w:t>Representative’s</w:t>
            </w:r>
            <w:r>
              <w:rPr>
                <w:rFonts w:ascii="Arial Narrow" w:hAnsi="Arial Narrow" w:cs="Arial Narrow" w:eastAsia="Arial Narrow"/>
                <w:spacing w:val="-18"/>
                <w:sz w:val="20"/>
                <w:szCs w:val="20"/>
              </w:rPr>
              <w:t> </w:t>
            </w:r>
            <w:r>
              <w:rPr>
                <w:rFonts w:ascii="Arial Narrow" w:hAnsi="Arial Narrow" w:cs="Arial Narrow" w:eastAsia="Arial Narrow"/>
                <w:sz w:val="20"/>
                <w:szCs w:val="20"/>
              </w:rPr>
              <w:t>Name:</w:t>
            </w:r>
            <w:r>
              <w:rPr>
                <w:rFonts w:ascii="Arial Narrow" w:hAnsi="Arial Narrow" w:cs="Arial Narrow" w:eastAsia="Arial Narrow"/>
                <w:sz w:val="20"/>
                <w:szCs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Group</w:t>
            </w:r>
            <w:r>
              <w:rPr>
                <w:rFonts w:ascii="Arial Narrow"/>
                <w:spacing w:val="-6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#: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Other</w:t>
            </w:r>
            <w:r>
              <w:rPr>
                <w:rFonts w:ascii="Arial Narrow"/>
                <w:spacing w:val="-4"/>
                <w:sz w:val="20"/>
              </w:rPr>
              <w:t> </w:t>
            </w:r>
            <w:r>
              <w:rPr>
                <w:rFonts w:ascii="Arial Narrow"/>
                <w:sz w:val="20"/>
              </w:rPr>
              <w:t>ID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#: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pacing w:val="-1"/>
                <w:sz w:val="20"/>
              </w:rPr>
              <w:t>Effective</w:t>
            </w:r>
            <w:r>
              <w:rPr>
                <w:rFonts w:ascii="Arial Narrow"/>
                <w:spacing w:val="-6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Begin</w:t>
            </w:r>
            <w:r>
              <w:rPr>
                <w:rFonts w:ascii="Arial Narrow"/>
                <w:spacing w:val="-7"/>
                <w:sz w:val="20"/>
              </w:rPr>
              <w:t> </w:t>
            </w:r>
            <w:r>
              <w:rPr>
                <w:rFonts w:ascii="Arial Narrow"/>
                <w:sz w:val="20"/>
              </w:rPr>
              <w:t>Date: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pacing w:val="-1"/>
                <w:sz w:val="20"/>
              </w:rPr>
              <w:t>Effective</w:t>
            </w:r>
            <w:r>
              <w:rPr>
                <w:rFonts w:ascii="Arial Narrow"/>
                <w:spacing w:val="-5"/>
                <w:sz w:val="20"/>
              </w:rPr>
              <w:t> </w:t>
            </w:r>
            <w:r>
              <w:rPr>
                <w:rFonts w:ascii="Arial Narrow"/>
                <w:spacing w:val="-1"/>
                <w:sz w:val="20"/>
              </w:rPr>
              <w:t>End</w:t>
            </w:r>
            <w:r>
              <w:rPr>
                <w:rFonts w:ascii="Arial Narrow"/>
                <w:spacing w:val="-7"/>
                <w:sz w:val="20"/>
              </w:rPr>
              <w:t> </w:t>
            </w:r>
            <w:r>
              <w:rPr>
                <w:rFonts w:ascii="Arial Narrow"/>
                <w:sz w:val="20"/>
              </w:rPr>
              <w:t>Date:</w:t>
            </w:r>
            <w:r>
              <w:rPr>
                <w:rFonts w:ascii="Arial Narrow"/>
                <w:sz w:val="20"/>
              </w:rPr>
            </w:r>
          </w:p>
        </w:tc>
      </w:tr>
      <w:tr>
        <w:trPr>
          <w:trHeight w:val="389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tabs>
                <w:tab w:pos="2216" w:val="left" w:leader="none"/>
                <w:tab w:pos="3186" w:val="left" w:leader="none"/>
              </w:tabs>
              <w:spacing w:line="240" w:lineRule="auto" w:before="95"/>
              <w:ind w:left="25" w:right="0"/>
              <w:jc w:val="left"/>
              <w:rPr>
                <w:rFonts w:ascii="Arial Narrow" w:hAnsi="Arial Narrow" w:cs="Arial Narrow" w:eastAsia="Arial Narrow"/>
                <w:sz w:val="22"/>
                <w:szCs w:val="22"/>
              </w:rPr>
            </w:pPr>
            <w:r>
              <w:rPr>
                <w:rFonts w:ascii="Arial Narrow"/>
                <w:spacing w:val="-1"/>
                <w:sz w:val="20"/>
              </w:rPr>
              <w:t>Automatic</w:t>
            </w:r>
            <w:r>
              <w:rPr>
                <w:rFonts w:ascii="Arial Narrow"/>
                <w:spacing w:val="-15"/>
                <w:sz w:val="20"/>
              </w:rPr>
              <w:t> </w:t>
            </w:r>
            <w:r>
              <w:rPr>
                <w:rFonts w:ascii="Arial Narrow"/>
                <w:sz w:val="20"/>
              </w:rPr>
              <w:t>Withdraw:</w:t>
              <w:tab/>
            </w:r>
            <w:r>
              <w:rPr>
                <w:rFonts w:ascii="Arial Narrow"/>
                <w:spacing w:val="-1"/>
                <w:sz w:val="22"/>
              </w:rPr>
              <w:t>Yes</w:t>
              <w:tab/>
              <w:t>No</w:t>
            </w:r>
          </w:p>
        </w:tc>
      </w:tr>
      <w:tr>
        <w:trPr>
          <w:trHeight w:val="391" w:hRule="exact"/>
        </w:trPr>
        <w:tc>
          <w:tcPr>
            <w:tcW w:w="10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4"/>
              <w:ind w:left="25" w:right="0"/>
              <w:jc w:val="left"/>
              <w:rPr>
                <w:rFonts w:ascii="Arial Narrow" w:hAnsi="Arial Narrow" w:cs="Arial Narrow" w:eastAsia="Arial Narrow"/>
                <w:sz w:val="20"/>
                <w:szCs w:val="20"/>
              </w:rPr>
            </w:pPr>
            <w:r>
              <w:rPr>
                <w:rFonts w:ascii="Arial Narrow"/>
                <w:sz w:val="20"/>
              </w:rPr>
              <w:t>Comments:</w:t>
            </w:r>
          </w:p>
        </w:tc>
      </w:tr>
    </w:tbl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40" w:lineRule="auto" w:before="70"/>
        <w:ind w:left="200" w:right="492"/>
        <w:jc w:val="left"/>
      </w:pPr>
      <w:r>
        <w:rPr/>
        <w:pict>
          <v:group style="position:absolute;margin-left:147.599991pt;margin-top:-39.898178pt;width:9.25pt;height:9.25pt;mso-position-horizontal-relative:page;mso-position-vertical-relative:paragraph;z-index:-3760" coordorigin="2952,-798" coordsize="185,185">
            <v:shape style="position:absolute;left:2952;top:-798;width:185;height:185" coordorigin="2952,-798" coordsize="185,185" path="m2952,-613l3137,-613,3137,-798,2952,-798,2952,-613xe" filled="false" stroked="true" strokeweight=".72pt" strokecolor="#000000">
              <v:path arrowok="t"/>
            </v:shape>
            <w10:wrap type="none"/>
          </v:group>
        </w:pict>
      </w:r>
      <w:r>
        <w:rPr/>
        <w:pict>
          <v:group style="position:absolute;margin-left:196.080002pt;margin-top:-39.898178pt;width:9.25pt;height:9.25pt;mso-position-horizontal-relative:page;mso-position-vertical-relative:paragraph;z-index:-3736" coordorigin="3922,-798" coordsize="185,185">
            <v:shape style="position:absolute;left:3922;top:-798;width:185;height:185" coordorigin="3922,-798" coordsize="185,185" path="m3922,-613l4106,-613,4106,-798,3922,-798,3922,-613xe" filled="false" stroked="true" strokeweight=".72pt" strokecolor="#000000">
              <v:path arrowok="t"/>
            </v:shape>
            <w10:wrap type="none"/>
          </v:group>
        </w:pict>
      </w:r>
      <w:r>
        <w:rPr>
          <w:spacing w:val="-1"/>
        </w:rPr>
        <w:t>IMPORTANT:</w:t>
      </w:r>
      <w:r>
        <w:rPr>
          <w:spacing w:val="39"/>
        </w:rPr>
        <w:t> </w:t>
      </w:r>
      <w:r>
        <w:rPr>
          <w:spacing w:val="-1"/>
        </w:rPr>
        <w:t>This</w:t>
      </w:r>
      <w:r>
        <w:rPr>
          <w:spacing w:val="-4"/>
        </w:rPr>
        <w:t> </w:t>
      </w:r>
      <w:r>
        <w:rPr>
          <w:spacing w:val="-1"/>
        </w:rPr>
        <w:t>facsimile</w:t>
      </w:r>
      <w:r>
        <w:rPr>
          <w:spacing w:val="-5"/>
        </w:rPr>
        <w:t> </w:t>
      </w:r>
      <w:r>
        <w:rPr>
          <w:spacing w:val="-1"/>
        </w:rPr>
        <w:t>transmission</w:t>
      </w:r>
      <w:r>
        <w:rPr>
          <w:spacing w:val="-7"/>
        </w:rPr>
        <w:t> </w:t>
      </w:r>
      <w:r>
        <w:rPr>
          <w:spacing w:val="-1"/>
        </w:rPr>
        <w:t>contains</w:t>
      </w:r>
      <w:r>
        <w:rPr>
          <w:spacing w:val="-5"/>
        </w:rPr>
        <w:t> </w:t>
      </w:r>
      <w:r>
        <w:rPr>
          <w:spacing w:val="-1"/>
        </w:rPr>
        <w:t>confidential</w:t>
      </w:r>
      <w:r>
        <w:rPr>
          <w:spacing w:val="-8"/>
        </w:rPr>
        <w:t> </w:t>
      </w:r>
      <w:r>
        <w:rPr>
          <w:spacing w:val="-1"/>
        </w:rPr>
        <w:t>information,</w:t>
      </w:r>
      <w:r>
        <w:rPr>
          <w:spacing w:val="-7"/>
        </w:rPr>
        <w:t> </w:t>
      </w:r>
      <w:r>
        <w:rPr/>
        <w:t>some</w:t>
      </w:r>
      <w:r>
        <w:rPr>
          <w:spacing w:val="-7"/>
        </w:rPr>
        <w:t> </w:t>
      </w:r>
      <w:r>
        <w:rPr/>
        <w:t>or</w:t>
      </w:r>
      <w:r>
        <w:rPr>
          <w:spacing w:val="-6"/>
        </w:rPr>
        <w:t> </w:t>
      </w:r>
      <w:r>
        <w:rPr>
          <w:spacing w:val="-1"/>
        </w:rPr>
        <w:t>all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>
          <w:spacing w:val="-1"/>
        </w:rPr>
        <w:t>which</w:t>
      </w:r>
      <w:r>
        <w:rPr>
          <w:spacing w:val="-4"/>
        </w:rPr>
        <w:t> </w:t>
      </w:r>
      <w:r>
        <w:rPr/>
        <w:t>may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>
          <w:spacing w:val="-1"/>
        </w:rPr>
        <w:t>protected</w:t>
      </w:r>
      <w:r>
        <w:rPr>
          <w:spacing w:val="-5"/>
        </w:rPr>
        <w:t> </w:t>
      </w:r>
      <w:r>
        <w:rPr>
          <w:spacing w:val="-1"/>
        </w:rPr>
        <w:t>health</w:t>
      </w:r>
      <w:r>
        <w:rPr>
          <w:spacing w:val="105"/>
          <w:w w:val="99"/>
        </w:rPr>
        <w:t> </w:t>
      </w:r>
      <w:r>
        <w:rPr>
          <w:spacing w:val="-1"/>
        </w:rPr>
        <w:t>information</w:t>
      </w:r>
      <w:r>
        <w:rPr>
          <w:spacing w:val="-5"/>
        </w:rPr>
        <w:t> </w:t>
      </w:r>
      <w:r>
        <w:rPr>
          <w:spacing w:val="-1"/>
        </w:rPr>
        <w:t>as</w:t>
      </w:r>
      <w:r>
        <w:rPr>
          <w:spacing w:val="-4"/>
        </w:rPr>
        <w:t> </w:t>
      </w:r>
      <w:r>
        <w:rPr>
          <w:spacing w:val="-1"/>
        </w:rPr>
        <w:t>defined</w:t>
      </w:r>
      <w:r>
        <w:rPr>
          <w:spacing w:val="-4"/>
        </w:rPr>
        <w:t> </w:t>
      </w:r>
      <w:r>
        <w:rPr/>
        <w:t>by</w:t>
      </w:r>
      <w:r>
        <w:rPr>
          <w:spacing w:val="-6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federal</w:t>
      </w:r>
      <w:r>
        <w:rPr>
          <w:spacing w:val="-7"/>
        </w:rPr>
        <w:t> </w:t>
      </w:r>
      <w:r>
        <w:rPr>
          <w:spacing w:val="-1"/>
        </w:rPr>
        <w:t>Health</w:t>
      </w:r>
      <w:r>
        <w:rPr>
          <w:spacing w:val="-4"/>
        </w:rPr>
        <w:t> </w:t>
      </w:r>
      <w:r>
        <w:rPr>
          <w:spacing w:val="-1"/>
        </w:rPr>
        <w:t>Insurance</w:t>
      </w:r>
      <w:r>
        <w:rPr>
          <w:spacing w:val="-4"/>
        </w:rPr>
        <w:t> </w:t>
      </w:r>
      <w:r>
        <w:rPr>
          <w:spacing w:val="-1"/>
        </w:rPr>
        <w:t>Portability</w:t>
      </w:r>
      <w:r>
        <w:rPr>
          <w:spacing w:val="-6"/>
        </w:rPr>
        <w:t> </w:t>
      </w:r>
      <w:r>
        <w:rPr/>
        <w:t>&amp;</w:t>
      </w:r>
      <w:r>
        <w:rPr>
          <w:spacing w:val="-5"/>
        </w:rPr>
        <w:t> </w:t>
      </w:r>
      <w:r>
        <w:rPr>
          <w:spacing w:val="-1"/>
        </w:rPr>
        <w:t>Accountability</w:t>
      </w:r>
      <w:r>
        <w:rPr>
          <w:spacing w:val="-7"/>
        </w:rPr>
        <w:t> </w:t>
      </w:r>
      <w:r>
        <w:rPr/>
        <w:t>Act</w:t>
      </w:r>
      <w:r>
        <w:rPr>
          <w:spacing w:val="-5"/>
        </w:rPr>
        <w:t> </w:t>
      </w:r>
      <w:r>
        <w:rPr>
          <w:spacing w:val="-1"/>
        </w:rPr>
        <w:t>(HIPAA)</w:t>
      </w:r>
      <w:r>
        <w:rPr>
          <w:spacing w:val="-5"/>
        </w:rPr>
        <w:t> </w:t>
      </w:r>
      <w:r>
        <w:rPr>
          <w:spacing w:val="-1"/>
        </w:rPr>
        <w:t>Privacy</w:t>
      </w:r>
      <w:r>
        <w:rPr>
          <w:spacing w:val="-6"/>
        </w:rPr>
        <w:t> </w:t>
      </w:r>
      <w:r>
        <w:rPr>
          <w:spacing w:val="-1"/>
        </w:rPr>
        <w:t>Rule.</w:t>
      </w:r>
      <w:r>
        <w:rPr>
          <w:spacing w:val="38"/>
        </w:rPr>
        <w:t> </w:t>
      </w:r>
      <w:r>
        <w:rPr>
          <w:spacing w:val="-1"/>
        </w:rPr>
        <w:t>This</w:t>
      </w:r>
      <w:r>
        <w:rPr>
          <w:spacing w:val="109"/>
          <w:w w:val="99"/>
        </w:rPr>
        <w:t> </w:t>
      </w:r>
      <w:r>
        <w:rPr>
          <w:spacing w:val="-1"/>
        </w:rPr>
        <w:t>transmission</w:t>
      </w:r>
      <w:r>
        <w:rPr>
          <w:spacing w:val="-7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intended</w:t>
      </w:r>
      <w:r>
        <w:rPr>
          <w:spacing w:val="-7"/>
        </w:rPr>
        <w:t> </w:t>
      </w:r>
      <w:r>
        <w:rPr/>
        <w:t>for</w:t>
      </w:r>
      <w:r>
        <w:rPr>
          <w:spacing w:val="-4"/>
        </w:rPr>
        <w:t> </w:t>
      </w:r>
      <w:r>
        <w:rPr>
          <w:spacing w:val="-2"/>
        </w:rPr>
        <w:t>the</w:t>
      </w:r>
      <w:r>
        <w:rPr>
          <w:spacing w:val="-4"/>
        </w:rPr>
        <w:t> </w:t>
      </w:r>
      <w:r>
        <w:rPr>
          <w:spacing w:val="-1"/>
        </w:rPr>
        <w:t>exclusive</w:t>
      </w:r>
      <w:r>
        <w:rPr>
          <w:spacing w:val="-3"/>
        </w:rPr>
        <w:t> </w:t>
      </w:r>
      <w:r>
        <w:rPr>
          <w:spacing w:val="-1"/>
        </w:rPr>
        <w:t>use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-3"/>
        </w:rPr>
        <w:t> </w:t>
      </w:r>
      <w:r>
        <w:rPr>
          <w:spacing w:val="-1"/>
        </w:rPr>
        <w:t>individual</w:t>
      </w:r>
      <w:r>
        <w:rPr>
          <w:spacing w:val="-4"/>
        </w:rPr>
        <w:t> </w:t>
      </w:r>
      <w:r>
        <w:rPr/>
        <w:t>or</w:t>
      </w:r>
      <w:r>
        <w:rPr>
          <w:spacing w:val="-6"/>
        </w:rPr>
        <w:t> </w:t>
      </w:r>
      <w:r>
        <w:rPr/>
        <w:t>entity</w:t>
      </w:r>
      <w:r>
        <w:rPr>
          <w:spacing w:val="-6"/>
        </w:rPr>
        <w:t> </w:t>
      </w:r>
      <w:r>
        <w:rPr>
          <w:spacing w:val="-1"/>
        </w:rPr>
        <w:t>to</w:t>
      </w:r>
      <w:r>
        <w:rPr>
          <w:spacing w:val="-3"/>
        </w:rPr>
        <w:t> </w:t>
      </w:r>
      <w:r>
        <w:rPr>
          <w:spacing w:val="-1"/>
        </w:rPr>
        <w:t>whom</w:t>
      </w:r>
      <w:r>
        <w:rPr>
          <w:spacing w:val="-4"/>
        </w:rPr>
        <w:t> </w:t>
      </w:r>
      <w:r>
        <w:rPr/>
        <w:t>it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>
          <w:spacing w:val="-1"/>
        </w:rPr>
        <w:t>addressed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>
          <w:spacing w:val="-1"/>
        </w:rPr>
        <w:t>may</w:t>
      </w:r>
      <w:r>
        <w:rPr>
          <w:spacing w:val="-6"/>
        </w:rPr>
        <w:t> </w:t>
      </w:r>
      <w:r>
        <w:rPr>
          <w:spacing w:val="-1"/>
        </w:rPr>
        <w:t>contain</w:t>
      </w:r>
      <w:r>
        <w:rPr>
          <w:spacing w:val="-6"/>
        </w:rPr>
        <w:t> </w:t>
      </w:r>
      <w:r>
        <w:rPr>
          <w:spacing w:val="-1"/>
        </w:rPr>
        <w:t>information</w:t>
      </w:r>
      <w:r>
        <w:rPr>
          <w:spacing w:val="95"/>
          <w:w w:val="99"/>
        </w:rPr>
        <w:t> </w:t>
      </w:r>
      <w:r>
        <w:rPr/>
        <w:t>that</w:t>
      </w:r>
      <w:r>
        <w:rPr>
          <w:spacing w:val="-5"/>
        </w:rPr>
        <w:t> </w:t>
      </w:r>
      <w:r>
        <w:rPr>
          <w:spacing w:val="-1"/>
        </w:rPr>
        <w:t>is</w:t>
      </w:r>
      <w:r>
        <w:rPr>
          <w:spacing w:val="-4"/>
        </w:rPr>
        <w:t> </w:t>
      </w:r>
      <w:r>
        <w:rPr>
          <w:spacing w:val="-1"/>
        </w:rPr>
        <w:t>proprietary,</w:t>
      </w:r>
      <w:r>
        <w:rPr>
          <w:spacing w:val="-5"/>
        </w:rPr>
        <w:t> </w:t>
      </w:r>
      <w:r>
        <w:rPr>
          <w:spacing w:val="-1"/>
        </w:rPr>
        <w:t>privileged,</w:t>
      </w:r>
      <w:r>
        <w:rPr>
          <w:spacing w:val="-7"/>
        </w:rPr>
        <w:t> </w:t>
      </w:r>
      <w:r>
        <w:rPr>
          <w:spacing w:val="-1"/>
        </w:rPr>
        <w:t>confidential</w:t>
      </w:r>
      <w:r>
        <w:rPr>
          <w:spacing w:val="-4"/>
        </w:rPr>
        <w:t> </w:t>
      </w:r>
      <w:r>
        <w:rPr>
          <w:spacing w:val="-1"/>
        </w:rPr>
        <w:t>and/or</w:t>
      </w:r>
      <w:r>
        <w:rPr>
          <w:spacing w:val="-5"/>
        </w:rPr>
        <w:t> </w:t>
      </w:r>
      <w:r>
        <w:rPr>
          <w:spacing w:val="-1"/>
        </w:rPr>
        <w:t>exempt</w:t>
      </w:r>
      <w:r>
        <w:rPr>
          <w:spacing w:val="-5"/>
        </w:rPr>
        <w:t> </w:t>
      </w:r>
      <w:r>
        <w:rPr>
          <w:spacing w:val="-1"/>
        </w:rPr>
        <w:t>from</w:t>
      </w:r>
      <w:r>
        <w:rPr>
          <w:spacing w:val="-6"/>
        </w:rPr>
        <w:t> </w:t>
      </w:r>
      <w:r>
        <w:rPr>
          <w:spacing w:val="-1"/>
        </w:rPr>
        <w:t>disclosure</w:t>
      </w:r>
      <w:r>
        <w:rPr>
          <w:spacing w:val="-6"/>
        </w:rPr>
        <w:t> </w:t>
      </w:r>
      <w:r>
        <w:rPr>
          <w:spacing w:val="-1"/>
        </w:rPr>
        <w:t>under</w:t>
      </w:r>
      <w:r>
        <w:rPr>
          <w:spacing w:val="-5"/>
        </w:rPr>
        <w:t> </w:t>
      </w:r>
      <w:r>
        <w:rPr>
          <w:spacing w:val="-1"/>
        </w:rPr>
        <w:t>applicable</w:t>
      </w:r>
      <w:r>
        <w:rPr>
          <w:spacing w:val="-7"/>
        </w:rPr>
        <w:t> </w:t>
      </w:r>
      <w:r>
        <w:rPr>
          <w:spacing w:val="-2"/>
        </w:rPr>
        <w:t>law.</w:t>
      </w:r>
      <w:r>
        <w:rPr>
          <w:spacing w:val="41"/>
        </w:rPr>
        <w:t> </w:t>
      </w:r>
      <w:r>
        <w:rPr/>
        <w:t>If</w:t>
      </w:r>
      <w:r>
        <w:rPr>
          <w:spacing w:val="-5"/>
        </w:rPr>
        <w:t> </w:t>
      </w:r>
      <w:r>
        <w:rPr>
          <w:spacing w:val="-1"/>
        </w:rPr>
        <w:t>you</w:t>
      </w:r>
      <w:r>
        <w:rPr>
          <w:spacing w:val="-4"/>
        </w:rPr>
        <w:t> </w:t>
      </w:r>
      <w:r>
        <w:rPr/>
        <w:t>are</w:t>
      </w:r>
      <w:r>
        <w:rPr>
          <w:spacing w:val="-4"/>
        </w:rPr>
        <w:t> </w:t>
      </w:r>
      <w:r>
        <w:rPr>
          <w:spacing w:val="-1"/>
        </w:rPr>
        <w:t>not</w:t>
      </w:r>
      <w:r>
        <w:rPr>
          <w:spacing w:val="-4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intended</w:t>
      </w:r>
      <w:r>
        <w:rPr>
          <w:spacing w:val="95"/>
          <w:w w:val="99"/>
        </w:rPr>
        <w:t> </w:t>
      </w:r>
      <w:r>
        <w:rPr>
          <w:spacing w:val="-1"/>
        </w:rPr>
        <w:t>recipient</w:t>
      </w:r>
      <w:r>
        <w:rPr>
          <w:spacing w:val="-7"/>
        </w:rPr>
        <w:t> </w:t>
      </w:r>
      <w:r>
        <w:rPr/>
        <w:t>(or</w:t>
      </w:r>
      <w:r>
        <w:rPr>
          <w:spacing w:val="-6"/>
        </w:rPr>
        <w:t> </w:t>
      </w:r>
      <w:r>
        <w:rPr>
          <w:spacing w:val="-1"/>
        </w:rPr>
        <w:t>an</w:t>
      </w:r>
      <w:r>
        <w:rPr>
          <w:spacing w:val="-4"/>
        </w:rPr>
        <w:t> </w:t>
      </w:r>
      <w:r>
        <w:rPr>
          <w:spacing w:val="-1"/>
        </w:rPr>
        <w:t>employee</w:t>
      </w:r>
      <w:r>
        <w:rPr>
          <w:spacing w:val="-4"/>
        </w:rPr>
        <w:t> </w:t>
      </w:r>
      <w:r>
        <w:rPr/>
        <w:t>or</w:t>
      </w:r>
      <w:r>
        <w:rPr>
          <w:spacing w:val="-7"/>
        </w:rPr>
        <w:t> </w:t>
      </w:r>
      <w:r>
        <w:rPr>
          <w:spacing w:val="-1"/>
        </w:rPr>
        <w:t>agent</w:t>
      </w:r>
      <w:r>
        <w:rPr>
          <w:spacing w:val="-5"/>
        </w:rPr>
        <w:t> </w:t>
      </w:r>
      <w:r>
        <w:rPr>
          <w:spacing w:val="-1"/>
        </w:rPr>
        <w:t>responsible</w:t>
      </w:r>
      <w:r>
        <w:rPr>
          <w:spacing w:val="-5"/>
        </w:rPr>
        <w:t> </w:t>
      </w:r>
      <w:r>
        <w:rPr/>
        <w:t>for</w:t>
      </w:r>
      <w:r>
        <w:rPr>
          <w:spacing w:val="-7"/>
        </w:rPr>
        <w:t> </w:t>
      </w:r>
      <w:r>
        <w:rPr>
          <w:spacing w:val="-1"/>
        </w:rPr>
        <w:t>delivering</w:t>
      </w:r>
      <w:r>
        <w:rPr>
          <w:spacing w:val="-7"/>
        </w:rPr>
        <w:t> </w:t>
      </w:r>
      <w:r>
        <w:rPr/>
        <w:t>this</w:t>
      </w:r>
      <w:r>
        <w:rPr>
          <w:spacing w:val="-6"/>
        </w:rPr>
        <w:t> </w:t>
      </w:r>
      <w:r>
        <w:rPr>
          <w:spacing w:val="-1"/>
        </w:rPr>
        <w:t>facsimile</w:t>
      </w:r>
      <w:r>
        <w:rPr>
          <w:spacing w:val="-4"/>
        </w:rPr>
        <w:t> </w:t>
      </w:r>
      <w:r>
        <w:rPr>
          <w:spacing w:val="-1"/>
        </w:rPr>
        <w:t>transmission</w:t>
      </w:r>
      <w:r>
        <w:rPr>
          <w:spacing w:val="-4"/>
        </w:rPr>
        <w:t> </w:t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intended</w:t>
      </w:r>
      <w:r>
        <w:rPr>
          <w:spacing w:val="-4"/>
        </w:rPr>
        <w:t> </w:t>
      </w:r>
      <w:r>
        <w:rPr>
          <w:spacing w:val="-1"/>
        </w:rPr>
        <w:t>recipient),</w:t>
      </w:r>
      <w:r>
        <w:rPr>
          <w:spacing w:val="-5"/>
        </w:rPr>
        <w:t> </w:t>
      </w:r>
      <w:r>
        <w:rPr>
          <w:spacing w:val="-1"/>
        </w:rPr>
        <w:t>you</w:t>
      </w:r>
      <w:r>
        <w:rPr>
          <w:spacing w:val="-5"/>
        </w:rPr>
        <w:t> </w:t>
      </w:r>
      <w:r>
        <w:rPr>
          <w:spacing w:val="-1"/>
        </w:rPr>
        <w:t>are</w:t>
      </w:r>
      <w:r>
        <w:rPr>
          <w:spacing w:val="95"/>
          <w:w w:val="99"/>
        </w:rPr>
        <w:t> </w:t>
      </w:r>
      <w:r>
        <w:rPr/>
        <w:t>hereby</w:t>
      </w:r>
      <w:r>
        <w:rPr>
          <w:spacing w:val="-7"/>
        </w:rPr>
        <w:t> </w:t>
      </w:r>
      <w:r>
        <w:rPr>
          <w:spacing w:val="-1"/>
        </w:rPr>
        <w:t>notified</w:t>
      </w:r>
      <w:r>
        <w:rPr>
          <w:spacing w:val="-4"/>
        </w:rPr>
        <w:t> </w:t>
      </w:r>
      <w:r>
        <w:rPr>
          <w:spacing w:val="-1"/>
        </w:rPr>
        <w:t>that</w:t>
      </w:r>
      <w:r>
        <w:rPr>
          <w:spacing w:val="-6"/>
        </w:rPr>
        <w:t> </w:t>
      </w:r>
      <w:r>
        <w:rPr>
          <w:spacing w:val="-1"/>
        </w:rPr>
        <w:t>any</w:t>
      </w:r>
      <w:r>
        <w:rPr>
          <w:spacing w:val="-6"/>
        </w:rPr>
        <w:t> </w:t>
      </w:r>
      <w:r>
        <w:rPr>
          <w:spacing w:val="-1"/>
        </w:rPr>
        <w:t>disclosure,</w:t>
      </w:r>
      <w:r>
        <w:rPr>
          <w:spacing w:val="-7"/>
        </w:rPr>
        <w:t> </w:t>
      </w:r>
      <w:r>
        <w:rPr>
          <w:spacing w:val="-1"/>
        </w:rPr>
        <w:t>dissemination,</w:t>
      </w:r>
      <w:r>
        <w:rPr>
          <w:spacing w:val="-5"/>
        </w:rPr>
        <w:t> </w:t>
      </w:r>
      <w:r>
        <w:rPr>
          <w:spacing w:val="-1"/>
        </w:rPr>
        <w:t>distribution</w:t>
      </w:r>
      <w:r>
        <w:rPr>
          <w:spacing w:val="-5"/>
        </w:rPr>
        <w:t> </w:t>
      </w:r>
      <w:r>
        <w:rPr/>
        <w:t>or</w:t>
      </w:r>
      <w:r>
        <w:rPr>
          <w:spacing w:val="-5"/>
        </w:rPr>
        <w:t> </w:t>
      </w:r>
      <w:r>
        <w:rPr>
          <w:spacing w:val="-1"/>
        </w:rPr>
        <w:t>copying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information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strictly</w:t>
      </w:r>
      <w:r>
        <w:rPr>
          <w:spacing w:val="-6"/>
        </w:rPr>
        <w:t> </w:t>
      </w:r>
      <w:r>
        <w:rPr>
          <w:spacing w:val="-1"/>
        </w:rPr>
        <w:t>prohibited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may</w:t>
      </w:r>
      <w:r>
        <w:rPr>
          <w:spacing w:val="-9"/>
        </w:rPr>
        <w:t> </w:t>
      </w:r>
      <w:r>
        <w:rPr/>
        <w:t>be</w:t>
      </w:r>
      <w:r>
        <w:rPr>
          <w:spacing w:val="93"/>
          <w:w w:val="99"/>
        </w:rPr>
        <w:t> </w:t>
      </w:r>
      <w:r>
        <w:rPr/>
        <w:t>subject</w:t>
      </w:r>
      <w:r>
        <w:rPr>
          <w:spacing w:val="-7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1"/>
        </w:rPr>
        <w:t>legal</w:t>
      </w:r>
      <w:r>
        <w:rPr>
          <w:spacing w:val="-4"/>
        </w:rPr>
        <w:t> </w:t>
      </w:r>
      <w:r>
        <w:rPr>
          <w:spacing w:val="-1"/>
        </w:rPr>
        <w:t>restriction</w:t>
      </w:r>
      <w:r>
        <w:rPr>
          <w:spacing w:val="-3"/>
        </w:rPr>
        <w:t> </w:t>
      </w:r>
      <w:r>
        <w:rPr/>
        <w:t>or</w:t>
      </w:r>
      <w:r>
        <w:rPr>
          <w:spacing w:val="-7"/>
        </w:rPr>
        <w:t> </w:t>
      </w:r>
      <w:r>
        <w:rPr>
          <w:spacing w:val="-1"/>
        </w:rPr>
        <w:t>sanction.</w:t>
      </w:r>
      <w:r>
        <w:rPr>
          <w:spacing w:val="40"/>
        </w:rPr>
        <w:t> </w:t>
      </w:r>
      <w:r>
        <w:rPr>
          <w:spacing w:val="-1"/>
        </w:rPr>
        <w:t>Please</w:t>
      </w:r>
      <w:r>
        <w:rPr>
          <w:spacing w:val="-7"/>
        </w:rPr>
        <w:t> </w:t>
      </w:r>
      <w:r>
        <w:rPr>
          <w:spacing w:val="-1"/>
        </w:rPr>
        <w:t>notify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sender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>
          <w:spacing w:val="-1"/>
        </w:rPr>
        <w:t>telephone</w:t>
      </w:r>
      <w:r>
        <w:rPr>
          <w:spacing w:val="-4"/>
        </w:rPr>
        <w:t> </w:t>
      </w:r>
      <w:r>
        <w:rPr>
          <w:spacing w:val="-1"/>
        </w:rPr>
        <w:t>(number</w:t>
      </w:r>
      <w:r>
        <w:rPr>
          <w:spacing w:val="-6"/>
        </w:rPr>
        <w:t> </w:t>
      </w:r>
      <w:r>
        <w:rPr>
          <w:spacing w:val="-1"/>
        </w:rPr>
        <w:t>listed</w:t>
      </w:r>
      <w:r>
        <w:rPr>
          <w:spacing w:val="-4"/>
        </w:rPr>
        <w:t> </w:t>
      </w:r>
      <w:r>
        <w:rPr>
          <w:spacing w:val="-1"/>
        </w:rPr>
        <w:t>above)</w:t>
      </w:r>
      <w:r>
        <w:rPr>
          <w:spacing w:val="-4"/>
        </w:rPr>
        <w:t> </w:t>
      </w:r>
      <w:r>
        <w:rPr>
          <w:spacing w:val="-1"/>
        </w:rPr>
        <w:t>to</w:t>
      </w:r>
      <w:r>
        <w:rPr>
          <w:spacing w:val="-4"/>
        </w:rPr>
        <w:t> </w:t>
      </w:r>
      <w:r>
        <w:rPr>
          <w:spacing w:val="-1"/>
        </w:rPr>
        <w:t>arrange</w:t>
      </w:r>
      <w:r>
        <w:rPr>
          <w:spacing w:val="-6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1"/>
        </w:rPr>
        <w:t>return</w:t>
      </w:r>
      <w:r>
        <w:rPr>
          <w:spacing w:val="-9"/>
        </w:rPr>
        <w:t> </w:t>
      </w:r>
      <w:r>
        <w:rPr/>
        <w:t>or</w:t>
      </w:r>
      <w:r>
        <w:rPr>
          <w:spacing w:val="101"/>
          <w:w w:val="99"/>
        </w:rPr>
        <w:t> </w:t>
      </w:r>
      <w:r>
        <w:rPr>
          <w:spacing w:val="-1"/>
        </w:rPr>
        <w:t>destruction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information</w:t>
      </w:r>
      <w:r>
        <w:rPr>
          <w:spacing w:val="-7"/>
        </w:rPr>
        <w:t> </w:t>
      </w:r>
      <w:r>
        <w:rPr/>
        <w:t>and</w:t>
      </w:r>
      <w:r>
        <w:rPr>
          <w:spacing w:val="-4"/>
        </w:rPr>
        <w:t> </w:t>
      </w:r>
      <w:r>
        <w:rPr>
          <w:spacing w:val="-1"/>
        </w:rPr>
        <w:t>all</w:t>
      </w:r>
      <w:r>
        <w:rPr>
          <w:spacing w:val="-8"/>
        </w:rPr>
        <w:t> </w:t>
      </w:r>
      <w:r>
        <w:rPr/>
        <w:t>copies.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8"/>
        <w:rPr>
          <w:rFonts w:ascii="Arial" w:hAnsi="Arial" w:cs="Arial" w:eastAsia="Arial"/>
          <w:sz w:val="18"/>
          <w:szCs w:val="18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R11/01/2015</w:t>
      </w:r>
      <w:r>
        <w:rPr/>
      </w:r>
    </w:p>
    <w:sectPr>
      <w:type w:val="continuous"/>
      <w:pgSz w:w="12240" w:h="15840"/>
      <w:pgMar w:top="1020" w:bottom="280" w:left="88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Narrow">
    <w:altName w:val="Arial Narrow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99"/>
    </w:pPr>
    <w:rPr>
      <w:rFonts w:ascii="Arial" w:hAnsi="Arial" w:eastAsia="Arial"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jennifer.grissom</dc:creator>
  <dc:title>Microsoft Word - 41. TaxSavingsAccountInformationSheetR110115.docx</dc:title>
  <dcterms:created xsi:type="dcterms:W3CDTF">2016-08-05T14:40:25Z</dcterms:created>
  <dcterms:modified xsi:type="dcterms:W3CDTF">2016-08-05T14:40:25Z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2015-10-29T00:00:00Z</vt:filetime>
  </property>
  <property fmtid="{D5CDD505-2E9C-101B-9397-08002B2CF9AE}" pid="3" name="LastSaved">
    <vt:filetime>2016-08-05T00:00:00Z</vt:filetime>
  </property>
</Properties>
</file>